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602" w:rsidRDefault="00542C70" w:rsidP="00A31D4F">
      <w:pPr>
        <w:jc w:val="right"/>
      </w:pPr>
      <w:r>
        <w:t>Приложение № 1</w:t>
      </w:r>
    </w:p>
    <w:p w:rsidR="00542C70" w:rsidRDefault="00542C70" w:rsidP="00A31D4F">
      <w:pPr>
        <w:jc w:val="right"/>
      </w:pPr>
      <w:r>
        <w:t>к Порядку раскрытия информации</w:t>
      </w:r>
    </w:p>
    <w:p w:rsidR="00542C70" w:rsidRDefault="00542C70" w:rsidP="00A31D4F">
      <w:pPr>
        <w:jc w:val="right"/>
      </w:pPr>
      <w:r>
        <w:t>открытыми акционерными обществами,</w:t>
      </w:r>
    </w:p>
    <w:p w:rsidR="00542C70" w:rsidRDefault="00542C70" w:rsidP="00A31D4F">
      <w:pPr>
        <w:jc w:val="right"/>
      </w:pPr>
      <w:proofErr w:type="gramStart"/>
      <w:r>
        <w:t>акции</w:t>
      </w:r>
      <w:proofErr w:type="gramEnd"/>
      <w:r>
        <w:t xml:space="preserve"> которых находятся</w:t>
      </w:r>
    </w:p>
    <w:p w:rsidR="00542C70" w:rsidRDefault="00542C70" w:rsidP="00A31D4F">
      <w:pPr>
        <w:jc w:val="right"/>
      </w:pPr>
      <w:r>
        <w:t>в государственной или муниципальной</w:t>
      </w:r>
    </w:p>
    <w:p w:rsidR="00542C70" w:rsidRDefault="00542C70" w:rsidP="00A31D4F">
      <w:pPr>
        <w:jc w:val="right"/>
      </w:pPr>
      <w:r>
        <w:t xml:space="preserve">собственности, и </w:t>
      </w:r>
      <w:proofErr w:type="gramStart"/>
      <w:r>
        <w:t>государственными</w:t>
      </w:r>
      <w:proofErr w:type="gramEnd"/>
    </w:p>
    <w:p w:rsidR="00542C70" w:rsidRDefault="00542C70" w:rsidP="00A31D4F">
      <w:pPr>
        <w:jc w:val="right"/>
      </w:pPr>
      <w:r>
        <w:t>(муниципальными) унитарными</w:t>
      </w:r>
    </w:p>
    <w:p w:rsidR="00542C70" w:rsidRDefault="00542C70" w:rsidP="00A31D4F">
      <w:pPr>
        <w:jc w:val="right"/>
      </w:pPr>
      <w:r>
        <w:t>предприятиями,</w:t>
      </w:r>
    </w:p>
    <w:p w:rsidR="00542C70" w:rsidRDefault="00542C70" w:rsidP="00A31D4F">
      <w:pPr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542C70" w:rsidRDefault="00542C70" w:rsidP="00A31D4F">
      <w:pPr>
        <w:jc w:val="right"/>
      </w:pPr>
      <w:r>
        <w:t>Минэкономразвития России</w:t>
      </w:r>
    </w:p>
    <w:p w:rsidR="00542C70" w:rsidRDefault="00542C70" w:rsidP="00A31D4F">
      <w:pPr>
        <w:jc w:val="right"/>
      </w:pPr>
      <w:r>
        <w:t>от 11 мая 2011 г. № 208</w:t>
      </w:r>
    </w:p>
    <w:p w:rsidR="00542C70" w:rsidRDefault="00542C70"/>
    <w:p w:rsidR="00542C70" w:rsidRDefault="00542C70">
      <w:r>
        <w:t>ФОРМА</w:t>
      </w:r>
    </w:p>
    <w:p w:rsidR="00542C70" w:rsidRDefault="00542C70">
      <w:r>
        <w:t>раскрытия информации открытыми акционерными обществами,</w:t>
      </w:r>
    </w:p>
    <w:p w:rsidR="00542C70" w:rsidRDefault="00542C70">
      <w:proofErr w:type="gramStart"/>
      <w:r>
        <w:t>акции</w:t>
      </w:r>
      <w:proofErr w:type="gramEnd"/>
      <w:r>
        <w:t xml:space="preserve"> которых находятся в государственной или муниципальной </w:t>
      </w:r>
    </w:p>
    <w:p w:rsidR="00542C70" w:rsidRDefault="00542C70">
      <w:r>
        <w:t>собственности</w:t>
      </w:r>
    </w:p>
    <w:p w:rsidR="00542C70" w:rsidRDefault="00542C70"/>
    <w:tbl>
      <w:tblPr>
        <w:tblStyle w:val="a7"/>
        <w:tblW w:w="10031" w:type="dxa"/>
        <w:tblLayout w:type="fixed"/>
        <w:tblLook w:val="04A0" w:firstRow="1" w:lastRow="0" w:firstColumn="1" w:lastColumn="0" w:noHBand="0" w:noVBand="1"/>
      </w:tblPr>
      <w:tblGrid>
        <w:gridCol w:w="731"/>
        <w:gridCol w:w="195"/>
        <w:gridCol w:w="5136"/>
        <w:gridCol w:w="3969"/>
      </w:tblGrid>
      <w:tr w:rsidR="00542C70" w:rsidTr="0071411A">
        <w:tc>
          <w:tcPr>
            <w:tcW w:w="10031" w:type="dxa"/>
            <w:gridSpan w:val="4"/>
          </w:tcPr>
          <w:p w:rsidR="00542C70" w:rsidRDefault="00542C70">
            <w:r>
              <w:t>1. Общая характеристика открытого акционерного общества, акции которого находятся в государственной или муниципальной собственности (далее – ОАО)</w:t>
            </w:r>
          </w:p>
        </w:tc>
      </w:tr>
      <w:tr w:rsidR="00542C70" w:rsidTr="0071411A">
        <w:tc>
          <w:tcPr>
            <w:tcW w:w="731" w:type="dxa"/>
          </w:tcPr>
          <w:p w:rsidR="00542C70" w:rsidRDefault="00542C70">
            <w:r>
              <w:t>1.1</w:t>
            </w:r>
          </w:p>
        </w:tc>
        <w:tc>
          <w:tcPr>
            <w:tcW w:w="5331" w:type="dxa"/>
            <w:gridSpan w:val="2"/>
          </w:tcPr>
          <w:p w:rsidR="00542C70" w:rsidRDefault="00542C70">
            <w:r>
              <w:t>Полное наименование</w:t>
            </w:r>
          </w:p>
        </w:tc>
        <w:tc>
          <w:tcPr>
            <w:tcW w:w="3969" w:type="dxa"/>
          </w:tcPr>
          <w:p w:rsidR="00542C70" w:rsidRPr="000C04B1" w:rsidRDefault="005C383B" w:rsidP="000C04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Открытое акционерное общество</w:t>
            </w:r>
            <w:r w:rsidR="000C04B1">
              <w:rPr>
                <w:sz w:val="24"/>
                <w:szCs w:val="24"/>
              </w:rPr>
              <w:t xml:space="preserve"> «Издательство «Советская Кубань</w:t>
            </w:r>
            <w:r>
              <w:rPr>
                <w:sz w:val="24"/>
                <w:szCs w:val="24"/>
              </w:rPr>
              <w:t>»</w:t>
            </w:r>
          </w:p>
        </w:tc>
      </w:tr>
      <w:tr w:rsidR="00542C70" w:rsidTr="0071411A">
        <w:tc>
          <w:tcPr>
            <w:tcW w:w="731" w:type="dxa"/>
          </w:tcPr>
          <w:p w:rsidR="00542C70" w:rsidRDefault="00542C70">
            <w:r>
              <w:t>1.2</w:t>
            </w:r>
          </w:p>
        </w:tc>
        <w:tc>
          <w:tcPr>
            <w:tcW w:w="5331" w:type="dxa"/>
            <w:gridSpan w:val="2"/>
          </w:tcPr>
          <w:p w:rsidR="00542C70" w:rsidRDefault="00890A45">
            <w:r>
              <w:t>Почтовый адрес и местонахождение</w:t>
            </w:r>
          </w:p>
        </w:tc>
        <w:tc>
          <w:tcPr>
            <w:tcW w:w="3969" w:type="dxa"/>
          </w:tcPr>
          <w:p w:rsidR="00542C70" w:rsidRPr="000C04B1" w:rsidRDefault="000C04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350000 г. Краснодар ул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ашпилевская,106</w:t>
            </w:r>
          </w:p>
        </w:tc>
      </w:tr>
      <w:tr w:rsidR="00890A45" w:rsidTr="0071411A">
        <w:tc>
          <w:tcPr>
            <w:tcW w:w="731" w:type="dxa"/>
          </w:tcPr>
          <w:p w:rsidR="00890A45" w:rsidRDefault="00890A45">
            <w:r>
              <w:t>1.3</w:t>
            </w:r>
          </w:p>
        </w:tc>
        <w:tc>
          <w:tcPr>
            <w:tcW w:w="5331" w:type="dxa"/>
            <w:gridSpan w:val="2"/>
          </w:tcPr>
          <w:p w:rsidR="00890A45" w:rsidRDefault="00890A45">
            <w:r>
              <w:t>Основной государственный регистрационный номер (ОГРН)</w:t>
            </w:r>
          </w:p>
        </w:tc>
        <w:tc>
          <w:tcPr>
            <w:tcW w:w="3969" w:type="dxa"/>
          </w:tcPr>
          <w:p w:rsidR="00890A45" w:rsidRPr="000C04B1" w:rsidRDefault="00E45A82" w:rsidP="00E45A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1052303687006</w:t>
            </w:r>
          </w:p>
        </w:tc>
      </w:tr>
      <w:tr w:rsidR="00890A45" w:rsidTr="0071411A">
        <w:tc>
          <w:tcPr>
            <w:tcW w:w="731" w:type="dxa"/>
          </w:tcPr>
          <w:p w:rsidR="00890A45" w:rsidRDefault="00890A45">
            <w:r>
              <w:t>1.4</w:t>
            </w:r>
          </w:p>
        </w:tc>
        <w:tc>
          <w:tcPr>
            <w:tcW w:w="5331" w:type="dxa"/>
            <w:gridSpan w:val="2"/>
          </w:tcPr>
          <w:p w:rsidR="00890A45" w:rsidRDefault="00890A45">
            <w:r>
              <w:t>Органы управления ОАО:</w:t>
            </w:r>
          </w:p>
          <w:p w:rsidR="00890A45" w:rsidRDefault="00890A45">
            <w:r>
              <w:t>– сведения о единоличном исполнительном органе;</w:t>
            </w:r>
          </w:p>
          <w:p w:rsidR="00890A45" w:rsidRDefault="00890A45">
            <w:r>
              <w:t xml:space="preserve">– данные о составе директоров, в том числе представителях интересов Российской Федерации, субъектов Российской Федерации, муниципальных образований, а также, в случае избрания, о независимых </w:t>
            </w:r>
            <w:r>
              <w:lastRenderedPageBreak/>
              <w:t>директорах</w:t>
            </w:r>
          </w:p>
        </w:tc>
        <w:tc>
          <w:tcPr>
            <w:tcW w:w="3969" w:type="dxa"/>
          </w:tcPr>
          <w:p w:rsidR="00890A45" w:rsidRDefault="00890A45">
            <w:pPr>
              <w:rPr>
                <w:sz w:val="24"/>
                <w:szCs w:val="24"/>
              </w:rPr>
            </w:pPr>
          </w:p>
          <w:p w:rsidR="008A0F59" w:rsidRDefault="008A0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 Сергей Викторович – генеральный директор ОАО «Издательство «Советская Кубань»;</w:t>
            </w:r>
          </w:p>
          <w:p w:rsidR="008A0F59" w:rsidRDefault="008A0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совета директоров:</w:t>
            </w:r>
          </w:p>
          <w:p w:rsidR="008A0F59" w:rsidRDefault="008A0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Закиров Д.М. – первый вице-президент Межрегиональной ассоциации полиграфистов (профессиональный </w:t>
            </w:r>
            <w:r>
              <w:rPr>
                <w:sz w:val="24"/>
                <w:szCs w:val="24"/>
              </w:rPr>
              <w:lastRenderedPageBreak/>
              <w:t>поверенный).</w:t>
            </w:r>
          </w:p>
          <w:p w:rsidR="008A0F59" w:rsidRDefault="008A0F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Арзаманов</w:t>
            </w:r>
            <w:proofErr w:type="spellEnd"/>
            <w:r>
              <w:rPr>
                <w:sz w:val="24"/>
                <w:szCs w:val="24"/>
              </w:rPr>
              <w:t xml:space="preserve"> М.Г. – начальник Управления государственного имущества и приватизации Роспечати.</w:t>
            </w:r>
          </w:p>
          <w:p w:rsidR="008A0F59" w:rsidRDefault="008A0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Старченко Н.В. – вице-президент ЗАО «Финансовая компания «ИНТРАСТ» (независимый директор).</w:t>
            </w:r>
          </w:p>
          <w:p w:rsidR="008A0F59" w:rsidRDefault="008A0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Власов С.В. – генеральный директор ЗАО «Российские газеты» </w:t>
            </w:r>
            <w:r w:rsidR="00E45A82">
              <w:rPr>
                <w:sz w:val="24"/>
                <w:szCs w:val="24"/>
              </w:rPr>
              <w:t>(профессиональный поверенный).</w:t>
            </w:r>
          </w:p>
          <w:p w:rsidR="00E45A82" w:rsidRPr="000C04B1" w:rsidRDefault="00E45A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Пак П.Б. – советник отдела Управления отраслевых организаций сферы и зарубежной собственности </w:t>
            </w:r>
            <w:proofErr w:type="spellStart"/>
            <w:r>
              <w:rPr>
                <w:sz w:val="24"/>
                <w:szCs w:val="24"/>
              </w:rPr>
              <w:t>Росимущества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90A45" w:rsidTr="0071411A">
        <w:tc>
          <w:tcPr>
            <w:tcW w:w="731" w:type="dxa"/>
          </w:tcPr>
          <w:p w:rsidR="00890A45" w:rsidRDefault="00890A45">
            <w:r>
              <w:lastRenderedPageBreak/>
              <w:t>1.5</w:t>
            </w:r>
          </w:p>
        </w:tc>
        <w:tc>
          <w:tcPr>
            <w:tcW w:w="5331" w:type="dxa"/>
            <w:gridSpan w:val="2"/>
          </w:tcPr>
          <w:p w:rsidR="00890A45" w:rsidRDefault="00890A45">
            <w: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ОАО</w:t>
            </w:r>
          </w:p>
        </w:tc>
        <w:tc>
          <w:tcPr>
            <w:tcW w:w="3969" w:type="dxa"/>
          </w:tcPr>
          <w:p w:rsidR="00890A45" w:rsidRPr="000C04B1" w:rsidRDefault="000C04B1" w:rsidP="000C04B1">
            <w:pPr>
              <w:jc w:val="center"/>
              <w:rPr>
                <w:sz w:val="24"/>
                <w:szCs w:val="24"/>
              </w:rPr>
            </w:pPr>
            <w:r w:rsidRPr="000C04B1">
              <w:rPr>
                <w:sz w:val="24"/>
                <w:szCs w:val="24"/>
              </w:rPr>
              <w:t>НЕТ</w:t>
            </w:r>
          </w:p>
        </w:tc>
      </w:tr>
      <w:tr w:rsidR="000C04B1" w:rsidTr="0071411A">
        <w:tc>
          <w:tcPr>
            <w:tcW w:w="731" w:type="dxa"/>
          </w:tcPr>
          <w:p w:rsidR="000C04B1" w:rsidRDefault="000C04B1">
            <w:r>
              <w:t>1.6</w:t>
            </w:r>
          </w:p>
        </w:tc>
        <w:tc>
          <w:tcPr>
            <w:tcW w:w="5331" w:type="dxa"/>
            <w:gridSpan w:val="2"/>
          </w:tcPr>
          <w:p w:rsidR="000C04B1" w:rsidRDefault="000C04B1">
            <w:r>
              <w:t>Информация о введении в отношении ОАО процедур банкротства</w:t>
            </w:r>
          </w:p>
        </w:tc>
        <w:tc>
          <w:tcPr>
            <w:tcW w:w="3969" w:type="dxa"/>
          </w:tcPr>
          <w:p w:rsidR="000C04B1" w:rsidRPr="000C04B1" w:rsidRDefault="000C04B1" w:rsidP="000C04B1">
            <w:pPr>
              <w:jc w:val="center"/>
              <w:rPr>
                <w:sz w:val="24"/>
                <w:szCs w:val="24"/>
              </w:rPr>
            </w:pPr>
            <w:r w:rsidRPr="000C04B1">
              <w:rPr>
                <w:sz w:val="24"/>
                <w:szCs w:val="24"/>
              </w:rPr>
              <w:t>НЕТ</w:t>
            </w:r>
          </w:p>
        </w:tc>
      </w:tr>
      <w:tr w:rsidR="000C04B1" w:rsidTr="0071411A">
        <w:tc>
          <w:tcPr>
            <w:tcW w:w="731" w:type="dxa"/>
          </w:tcPr>
          <w:p w:rsidR="000C04B1" w:rsidRDefault="000C04B1">
            <w:r>
              <w:t>1.7</w:t>
            </w:r>
          </w:p>
        </w:tc>
        <w:tc>
          <w:tcPr>
            <w:tcW w:w="5331" w:type="dxa"/>
            <w:gridSpan w:val="2"/>
          </w:tcPr>
          <w:p w:rsidR="000C04B1" w:rsidRDefault="000C04B1">
            <w:r>
              <w:t>Размер уставного капитала ОАО (тыс. рублей)</w:t>
            </w:r>
          </w:p>
        </w:tc>
        <w:tc>
          <w:tcPr>
            <w:tcW w:w="3969" w:type="dxa"/>
          </w:tcPr>
          <w:p w:rsidR="000C04B1" w:rsidRPr="000C04B1" w:rsidRDefault="000C04B1" w:rsidP="00AF43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74198,1</w:t>
            </w:r>
          </w:p>
        </w:tc>
      </w:tr>
      <w:tr w:rsidR="000C04B1" w:rsidTr="0071411A">
        <w:tc>
          <w:tcPr>
            <w:tcW w:w="731" w:type="dxa"/>
          </w:tcPr>
          <w:p w:rsidR="000C04B1" w:rsidRDefault="000C04B1">
            <w:r>
              <w:t>1.8</w:t>
            </w:r>
          </w:p>
        </w:tc>
        <w:tc>
          <w:tcPr>
            <w:tcW w:w="5331" w:type="dxa"/>
            <w:gridSpan w:val="2"/>
          </w:tcPr>
          <w:p w:rsidR="000C04B1" w:rsidRDefault="000C04B1">
            <w:r>
              <w:t>Общее количество, номинальная стоимость и категории выпущенных акций (шт.)</w:t>
            </w:r>
          </w:p>
        </w:tc>
        <w:tc>
          <w:tcPr>
            <w:tcW w:w="3969" w:type="dxa"/>
          </w:tcPr>
          <w:p w:rsidR="000C04B1" w:rsidRDefault="000C04B1" w:rsidP="000C04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741981 штук    </w:t>
            </w:r>
          </w:p>
          <w:p w:rsidR="000C04B1" w:rsidRDefault="000C04B1" w:rsidP="000C04B1">
            <w:pPr>
              <w:jc w:val="center"/>
            </w:pPr>
            <w:r>
              <w:rPr>
                <w:sz w:val="24"/>
                <w:szCs w:val="24"/>
              </w:rPr>
              <w:t xml:space="preserve">1 акция  - 100 руб.        </w:t>
            </w:r>
          </w:p>
        </w:tc>
      </w:tr>
      <w:tr w:rsidR="000C04B1" w:rsidTr="0071411A">
        <w:tc>
          <w:tcPr>
            <w:tcW w:w="731" w:type="dxa"/>
          </w:tcPr>
          <w:p w:rsidR="000C04B1" w:rsidRDefault="000C04B1">
            <w:r>
              <w:t>1.9</w:t>
            </w:r>
          </w:p>
        </w:tc>
        <w:tc>
          <w:tcPr>
            <w:tcW w:w="5331" w:type="dxa"/>
            <w:gridSpan w:val="2"/>
          </w:tcPr>
          <w:p w:rsidR="000C04B1" w:rsidRDefault="000C04B1">
            <w:r>
              <w:t>Размер доли Российской федерации (субъекта Российской Федерации, муниципального образования) в уставном капитале ОАО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3969" w:type="dxa"/>
          </w:tcPr>
          <w:p w:rsidR="000C04B1" w:rsidRPr="000C04B1" w:rsidRDefault="000C04B1" w:rsidP="000C04B1">
            <w:pPr>
              <w:jc w:val="center"/>
              <w:rPr>
                <w:sz w:val="24"/>
                <w:szCs w:val="24"/>
              </w:rPr>
            </w:pPr>
            <w:r w:rsidRPr="000C04B1">
              <w:rPr>
                <w:sz w:val="24"/>
                <w:szCs w:val="24"/>
              </w:rPr>
              <w:t>100%</w:t>
            </w:r>
          </w:p>
        </w:tc>
      </w:tr>
      <w:tr w:rsidR="000C04B1" w:rsidTr="0071411A">
        <w:tc>
          <w:tcPr>
            <w:tcW w:w="731" w:type="dxa"/>
          </w:tcPr>
          <w:p w:rsidR="000C04B1" w:rsidRDefault="000C04B1">
            <w:r>
              <w:t>1.10</w:t>
            </w:r>
          </w:p>
        </w:tc>
        <w:tc>
          <w:tcPr>
            <w:tcW w:w="5331" w:type="dxa"/>
            <w:gridSpan w:val="2"/>
          </w:tcPr>
          <w:p w:rsidR="000C04B1" w:rsidRDefault="000C04B1">
            <w:r>
              <w:t>Численность работников ОАО (чел.)</w:t>
            </w:r>
          </w:p>
        </w:tc>
        <w:tc>
          <w:tcPr>
            <w:tcW w:w="3969" w:type="dxa"/>
          </w:tcPr>
          <w:p w:rsidR="000C04B1" w:rsidRDefault="00E45A82">
            <w:r>
              <w:t xml:space="preserve">                     </w:t>
            </w:r>
            <w:r w:rsidR="00AC1CA6">
              <w:t>123</w:t>
            </w:r>
          </w:p>
        </w:tc>
      </w:tr>
      <w:tr w:rsidR="000C04B1" w:rsidTr="0071411A">
        <w:tc>
          <w:tcPr>
            <w:tcW w:w="731" w:type="dxa"/>
          </w:tcPr>
          <w:p w:rsidR="000C04B1" w:rsidRDefault="000C04B1">
            <w:r>
              <w:t>1.11</w:t>
            </w:r>
          </w:p>
        </w:tc>
        <w:tc>
          <w:tcPr>
            <w:tcW w:w="5331" w:type="dxa"/>
            <w:gridSpan w:val="2"/>
          </w:tcPr>
          <w:p w:rsidR="000C04B1" w:rsidRDefault="000C04B1">
            <w:r>
              <w:t>Перечень организаций, в уставном капитале которых доля участия ОАО превышает 25%</w:t>
            </w:r>
          </w:p>
        </w:tc>
        <w:tc>
          <w:tcPr>
            <w:tcW w:w="3969" w:type="dxa"/>
          </w:tcPr>
          <w:p w:rsidR="000C04B1" w:rsidRDefault="00E45A82">
            <w:r>
              <w:t xml:space="preserve">                   ______</w:t>
            </w:r>
          </w:p>
        </w:tc>
      </w:tr>
      <w:tr w:rsidR="000C04B1" w:rsidTr="0071411A">
        <w:tc>
          <w:tcPr>
            <w:tcW w:w="10031" w:type="dxa"/>
            <w:gridSpan w:val="4"/>
          </w:tcPr>
          <w:p w:rsidR="000C04B1" w:rsidRDefault="000C04B1" w:rsidP="00890A45">
            <w:r>
              <w:t>2. Основная продукция (работы, услуги), производство которой осуществляется ОАО</w:t>
            </w:r>
          </w:p>
        </w:tc>
      </w:tr>
      <w:tr w:rsidR="000C04B1" w:rsidTr="0071411A">
        <w:tc>
          <w:tcPr>
            <w:tcW w:w="926" w:type="dxa"/>
            <w:gridSpan w:val="2"/>
          </w:tcPr>
          <w:p w:rsidR="000C04B1" w:rsidRDefault="000C04B1">
            <w:r>
              <w:lastRenderedPageBreak/>
              <w:t>2.1</w:t>
            </w:r>
          </w:p>
        </w:tc>
        <w:tc>
          <w:tcPr>
            <w:tcW w:w="5136" w:type="dxa"/>
          </w:tcPr>
          <w:p w:rsidR="000C04B1" w:rsidRDefault="000C04B1">
            <w:r>
              <w:t>Виды основной продукции (работ, услуг), производство которой осуществляется ОАО</w:t>
            </w:r>
          </w:p>
        </w:tc>
        <w:tc>
          <w:tcPr>
            <w:tcW w:w="3969" w:type="dxa"/>
          </w:tcPr>
          <w:p w:rsidR="000C04B1" w:rsidRPr="003467A2" w:rsidRDefault="000C04B1">
            <w:pPr>
              <w:rPr>
                <w:sz w:val="24"/>
                <w:szCs w:val="24"/>
              </w:rPr>
            </w:pPr>
            <w:r w:rsidRPr="003467A2">
              <w:rPr>
                <w:sz w:val="24"/>
                <w:szCs w:val="24"/>
              </w:rPr>
              <w:t>Газетная, книжно-журнальная</w:t>
            </w:r>
          </w:p>
        </w:tc>
      </w:tr>
      <w:tr w:rsidR="000C04B1" w:rsidTr="0071411A">
        <w:tc>
          <w:tcPr>
            <w:tcW w:w="926" w:type="dxa"/>
            <w:gridSpan w:val="2"/>
          </w:tcPr>
          <w:p w:rsidR="000C04B1" w:rsidRDefault="000C04B1">
            <w:r>
              <w:t>2.2</w:t>
            </w:r>
          </w:p>
        </w:tc>
        <w:tc>
          <w:tcPr>
            <w:tcW w:w="5136" w:type="dxa"/>
          </w:tcPr>
          <w:p w:rsidR="000C04B1" w:rsidRDefault="000C04B1">
            <w:r>
              <w:t>Состав выпускаемой продукции (оказания услуг)</w:t>
            </w:r>
          </w:p>
        </w:tc>
        <w:tc>
          <w:tcPr>
            <w:tcW w:w="3969" w:type="dxa"/>
          </w:tcPr>
          <w:p w:rsidR="000C04B1" w:rsidRDefault="003467A2">
            <w:pPr>
              <w:rPr>
                <w:sz w:val="24"/>
                <w:szCs w:val="24"/>
              </w:rPr>
            </w:pPr>
            <w:r w:rsidRPr="003467A2">
              <w:rPr>
                <w:sz w:val="24"/>
                <w:szCs w:val="24"/>
              </w:rPr>
              <w:t>а)</w:t>
            </w:r>
            <w:r>
              <w:rPr>
                <w:sz w:val="24"/>
                <w:szCs w:val="24"/>
              </w:rPr>
              <w:t xml:space="preserve"> печать газет,</w:t>
            </w:r>
          </w:p>
          <w:p w:rsidR="003467A2" w:rsidRDefault="003467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)п</w:t>
            </w:r>
            <w:proofErr w:type="gramEnd"/>
            <w:r>
              <w:rPr>
                <w:sz w:val="24"/>
                <w:szCs w:val="24"/>
              </w:rPr>
              <w:t>ечать книг, журналов, брошюр,</w:t>
            </w:r>
          </w:p>
          <w:p w:rsidR="003467A2" w:rsidRDefault="003467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)п</w:t>
            </w:r>
            <w:proofErr w:type="gramEnd"/>
            <w:r>
              <w:rPr>
                <w:sz w:val="24"/>
                <w:szCs w:val="24"/>
              </w:rPr>
              <w:t>рочая полиграф. деятельность,</w:t>
            </w:r>
          </w:p>
          <w:p w:rsidR="003467A2" w:rsidRDefault="003467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сдача в наем производств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омещений,</w:t>
            </w:r>
          </w:p>
          <w:p w:rsidR="003467A2" w:rsidRPr="003467A2" w:rsidRDefault="003467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 хранение, погрузочно-разгрузочные работы</w:t>
            </w:r>
          </w:p>
        </w:tc>
      </w:tr>
      <w:tr w:rsidR="000C04B1" w:rsidTr="0071411A">
        <w:tc>
          <w:tcPr>
            <w:tcW w:w="926" w:type="dxa"/>
            <w:gridSpan w:val="2"/>
          </w:tcPr>
          <w:p w:rsidR="000C04B1" w:rsidRDefault="000C04B1">
            <w:r>
              <w:t>2.3</w:t>
            </w:r>
          </w:p>
        </w:tc>
        <w:tc>
          <w:tcPr>
            <w:tcW w:w="5136" w:type="dxa"/>
          </w:tcPr>
          <w:p w:rsidR="000C04B1" w:rsidRDefault="000C04B1">
            <w:r>
              <w:t>Доля государственного заказа в общем объеме выполняемых работ (услуг</w:t>
            </w:r>
            <w:proofErr w:type="gramStart"/>
            <w:r>
              <w:t>) (%)</w:t>
            </w:r>
            <w:proofErr w:type="gramEnd"/>
          </w:p>
        </w:tc>
        <w:tc>
          <w:tcPr>
            <w:tcW w:w="3969" w:type="dxa"/>
          </w:tcPr>
          <w:p w:rsidR="000C04B1" w:rsidRPr="003467A2" w:rsidRDefault="003467A2" w:rsidP="003467A2">
            <w:pPr>
              <w:jc w:val="center"/>
              <w:rPr>
                <w:sz w:val="24"/>
                <w:szCs w:val="24"/>
              </w:rPr>
            </w:pPr>
            <w:r w:rsidRPr="003467A2">
              <w:rPr>
                <w:sz w:val="24"/>
                <w:szCs w:val="24"/>
              </w:rPr>
              <w:t>НЕТ</w:t>
            </w:r>
          </w:p>
        </w:tc>
      </w:tr>
      <w:tr w:rsidR="000C04B1" w:rsidTr="0071411A">
        <w:tc>
          <w:tcPr>
            <w:tcW w:w="926" w:type="dxa"/>
            <w:gridSpan w:val="2"/>
          </w:tcPr>
          <w:p w:rsidR="000C04B1" w:rsidRDefault="000C04B1">
            <w:r>
              <w:t>2.4</w:t>
            </w:r>
          </w:p>
        </w:tc>
        <w:tc>
          <w:tcPr>
            <w:tcW w:w="5136" w:type="dxa"/>
          </w:tcPr>
          <w:p w:rsidR="000C04B1" w:rsidRDefault="000C04B1">
            <w:r>
              <w:t>Доля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3969" w:type="dxa"/>
          </w:tcPr>
          <w:p w:rsidR="000C04B1" w:rsidRDefault="006E1270">
            <w:r>
              <w:t xml:space="preserve">                    _______</w:t>
            </w:r>
          </w:p>
        </w:tc>
      </w:tr>
      <w:tr w:rsidR="000C04B1" w:rsidTr="0071411A">
        <w:tc>
          <w:tcPr>
            <w:tcW w:w="10031" w:type="dxa"/>
            <w:gridSpan w:val="4"/>
          </w:tcPr>
          <w:p w:rsidR="000C04B1" w:rsidRDefault="000C04B1">
            <w:r>
              <w:t>3. Объекты недвижимого имущества, включая земельные участки ОАО</w:t>
            </w:r>
          </w:p>
        </w:tc>
      </w:tr>
      <w:tr w:rsidR="000C04B1" w:rsidTr="0071411A">
        <w:tc>
          <w:tcPr>
            <w:tcW w:w="926" w:type="dxa"/>
            <w:gridSpan w:val="2"/>
          </w:tcPr>
          <w:p w:rsidR="000C04B1" w:rsidRDefault="000C04B1">
            <w:r>
              <w:t>3.1</w:t>
            </w:r>
          </w:p>
        </w:tc>
        <w:tc>
          <w:tcPr>
            <w:tcW w:w="5136" w:type="dxa"/>
          </w:tcPr>
          <w:p w:rsidR="000C04B1" w:rsidRDefault="000C04B1">
            <w:r>
              <w:t>Общая площадь принадлежащих и (или) используемых ОАО зданий, строений, сооружений, земельных участков</w:t>
            </w:r>
          </w:p>
        </w:tc>
        <w:tc>
          <w:tcPr>
            <w:tcW w:w="3969" w:type="dxa"/>
          </w:tcPr>
          <w:p w:rsidR="005D2D0B" w:rsidRDefault="005D2D0B">
            <w:r>
              <w:t>здания,</w:t>
            </w:r>
            <w:r w:rsidR="000C4F6F">
              <w:t xml:space="preserve"> </w:t>
            </w:r>
            <w:r>
              <w:t>строения</w:t>
            </w:r>
          </w:p>
          <w:p w:rsidR="000C04B1" w:rsidRDefault="000C4F6F" w:rsidP="005D2D0B">
            <w:r>
              <w:t>35697,5</w:t>
            </w:r>
          </w:p>
          <w:p w:rsidR="000C4F6F" w:rsidRDefault="000C4F6F" w:rsidP="005D2D0B">
            <w:r>
              <w:t>земельные участки - 39211</w:t>
            </w:r>
          </w:p>
        </w:tc>
      </w:tr>
      <w:tr w:rsidR="000C04B1" w:rsidTr="0018205D">
        <w:trPr>
          <w:trHeight w:val="2979"/>
        </w:trPr>
        <w:tc>
          <w:tcPr>
            <w:tcW w:w="926" w:type="dxa"/>
            <w:gridSpan w:val="2"/>
          </w:tcPr>
          <w:p w:rsidR="000C04B1" w:rsidRDefault="000C04B1">
            <w:r>
              <w:t>3.2</w:t>
            </w:r>
          </w:p>
        </w:tc>
        <w:tc>
          <w:tcPr>
            <w:tcW w:w="5136" w:type="dxa"/>
          </w:tcPr>
          <w:p w:rsidR="000C04B1" w:rsidRDefault="000C04B1">
            <w:r>
              <w:t>В отношении каждого здания, строения, сооружения:</w:t>
            </w:r>
          </w:p>
          <w:p w:rsidR="000C04B1" w:rsidRDefault="000C04B1">
            <w:r>
              <w:t>наименование;</w:t>
            </w:r>
          </w:p>
          <w:p w:rsidR="000C04B1" w:rsidRDefault="000C04B1">
            <w:r>
              <w:t>назначение;</w:t>
            </w:r>
          </w:p>
          <w:p w:rsidR="000C04B1" w:rsidRDefault="000C04B1">
            <w:r>
              <w:t>местонахождение;</w:t>
            </w:r>
          </w:p>
          <w:p w:rsidR="000C04B1" w:rsidRPr="00A31D4F" w:rsidRDefault="000C04B1">
            <w:r w:rsidRPr="00A31D4F">
              <w:t>реквизиты документов о государственной регистрации права собственности;</w:t>
            </w:r>
          </w:p>
          <w:p w:rsidR="00AC1CA6" w:rsidRDefault="000C04B1" w:rsidP="0071411A">
            <w:r w:rsidRPr="00A31D4F">
              <w:t>действующие и (или) установленные при приватизации обременения</w:t>
            </w:r>
          </w:p>
          <w:p w:rsidR="00AC1CA6" w:rsidRDefault="00AC1CA6"/>
          <w:p w:rsidR="00AC1CA6" w:rsidRDefault="00AC1CA6"/>
        </w:tc>
        <w:tc>
          <w:tcPr>
            <w:tcW w:w="3969" w:type="dxa"/>
          </w:tcPr>
          <w:p w:rsidR="000C04B1" w:rsidRPr="00F82862" w:rsidRDefault="00191568">
            <w:pPr>
              <w:rPr>
                <w:b/>
                <w:u w:val="single"/>
              </w:rPr>
            </w:pPr>
            <w:r w:rsidRPr="00F82862">
              <w:rPr>
                <w:b/>
                <w:u w:val="single"/>
              </w:rPr>
              <w:lastRenderedPageBreak/>
              <w:t>Здания:</w:t>
            </w:r>
          </w:p>
          <w:p w:rsidR="00191568" w:rsidRPr="005B46D2" w:rsidRDefault="00191568">
            <w:pPr>
              <w:rPr>
                <w:b/>
              </w:rPr>
            </w:pPr>
            <w:r w:rsidRPr="005B46D2">
              <w:rPr>
                <w:b/>
              </w:rPr>
              <w:t>Ул.</w:t>
            </w:r>
            <w:r w:rsidR="006E320E">
              <w:rPr>
                <w:b/>
              </w:rPr>
              <w:t xml:space="preserve"> </w:t>
            </w:r>
            <w:r w:rsidRPr="005B46D2">
              <w:rPr>
                <w:b/>
              </w:rPr>
              <w:t>Красных партизан</w:t>
            </w:r>
            <w:r w:rsidR="006E320E">
              <w:rPr>
                <w:b/>
              </w:rPr>
              <w:t>, 4</w:t>
            </w:r>
          </w:p>
          <w:p w:rsidR="0071411A" w:rsidRDefault="00191568">
            <w:r>
              <w:t>1.Администр.здание лит</w:t>
            </w:r>
            <w:proofErr w:type="gramStart"/>
            <w:r>
              <w:t>.Г</w:t>
            </w:r>
            <w:proofErr w:type="gramEnd"/>
            <w:r>
              <w:t>19</w:t>
            </w:r>
          </w:p>
          <w:p w:rsidR="0068442F" w:rsidRDefault="0068442F" w:rsidP="0068442F">
            <w:r>
              <w:t>серия 23-АА № 495259</w:t>
            </w:r>
          </w:p>
          <w:p w:rsidR="0068442F" w:rsidRDefault="0068442F">
            <w:r>
              <w:t xml:space="preserve"> от 31.10.2005 г.</w:t>
            </w:r>
          </w:p>
          <w:p w:rsidR="0068442F" w:rsidRDefault="00191568" w:rsidP="006E320E">
            <w:r>
              <w:t>2.Гараж лит</w:t>
            </w:r>
            <w:proofErr w:type="gramStart"/>
            <w:r w:rsidR="006E320E">
              <w:t xml:space="preserve"> </w:t>
            </w:r>
            <w:r>
              <w:t>В</w:t>
            </w:r>
            <w:proofErr w:type="gramEnd"/>
          </w:p>
          <w:p w:rsidR="006E320E" w:rsidRDefault="006E320E" w:rsidP="006E320E">
            <w:r>
              <w:t xml:space="preserve">серия 23-АА 456639 </w:t>
            </w:r>
          </w:p>
          <w:p w:rsidR="006E320E" w:rsidRDefault="006E320E">
            <w:r>
              <w:t>от 28.10.2005 г.</w:t>
            </w:r>
          </w:p>
          <w:p w:rsidR="00191568" w:rsidRDefault="00191568">
            <w:r>
              <w:t>3.пожарн</w:t>
            </w:r>
            <w:proofErr w:type="gramStart"/>
            <w:r>
              <w:t>.п</w:t>
            </w:r>
            <w:proofErr w:type="gramEnd"/>
            <w:r>
              <w:t>ост лит Г11</w:t>
            </w:r>
          </w:p>
          <w:p w:rsidR="0004113A" w:rsidRDefault="0004113A" w:rsidP="0004113A">
            <w:r>
              <w:t>серия 23-АА № 456637</w:t>
            </w:r>
          </w:p>
          <w:p w:rsidR="0004113A" w:rsidRDefault="0004113A">
            <w:r>
              <w:lastRenderedPageBreak/>
              <w:t xml:space="preserve"> от 28.10.2005 г.</w:t>
            </w:r>
          </w:p>
          <w:p w:rsidR="00191568" w:rsidRDefault="00191568">
            <w:r>
              <w:t xml:space="preserve">4.Проходная </w:t>
            </w:r>
            <w:proofErr w:type="gramStart"/>
            <w:r>
              <w:t>лит</w:t>
            </w:r>
            <w:proofErr w:type="gramEnd"/>
            <w:r>
              <w:t xml:space="preserve"> Г</w:t>
            </w:r>
            <w:r w:rsidR="006E320E">
              <w:t xml:space="preserve"> </w:t>
            </w:r>
          </w:p>
          <w:p w:rsidR="0004113A" w:rsidRDefault="0004113A" w:rsidP="0004113A">
            <w:r>
              <w:t>серия 23-АА № 456641</w:t>
            </w:r>
          </w:p>
          <w:p w:rsidR="0004113A" w:rsidRDefault="0004113A">
            <w:r>
              <w:t xml:space="preserve"> от 28.10.2005 г.</w:t>
            </w:r>
          </w:p>
          <w:p w:rsidR="00191568" w:rsidRDefault="00191568">
            <w:r>
              <w:t>5.Склад</w:t>
            </w:r>
            <w:r w:rsidR="005B46D2">
              <w:t xml:space="preserve"> лит</w:t>
            </w:r>
            <w:proofErr w:type="gramStart"/>
            <w:r w:rsidR="005B46D2">
              <w:t xml:space="preserve"> Б</w:t>
            </w:r>
            <w:proofErr w:type="gramEnd"/>
          </w:p>
          <w:p w:rsidR="0004113A" w:rsidRDefault="0004113A" w:rsidP="0004113A">
            <w:r>
              <w:t>серия 23-АА № 456633</w:t>
            </w:r>
          </w:p>
          <w:p w:rsidR="0004113A" w:rsidRDefault="0004113A">
            <w:r>
              <w:t xml:space="preserve"> от 28.10.2005 г.</w:t>
            </w:r>
          </w:p>
          <w:p w:rsidR="005B46D2" w:rsidRDefault="005B46D2">
            <w:r>
              <w:t>6.склад лит</w:t>
            </w:r>
            <w:proofErr w:type="gramStart"/>
            <w:r>
              <w:t xml:space="preserve"> А</w:t>
            </w:r>
            <w:proofErr w:type="gramEnd"/>
          </w:p>
          <w:p w:rsidR="0068442F" w:rsidRDefault="0068442F" w:rsidP="0068442F">
            <w:r>
              <w:t>серия 23-АА № 495223</w:t>
            </w:r>
          </w:p>
          <w:p w:rsidR="0068442F" w:rsidRDefault="0068442F">
            <w:r>
              <w:t xml:space="preserve"> от 28.10.2005 г.</w:t>
            </w:r>
          </w:p>
          <w:p w:rsidR="005B46D2" w:rsidRDefault="005B46D2">
            <w:r>
              <w:t>7.Склад лит</w:t>
            </w:r>
            <w:proofErr w:type="gramStart"/>
            <w:r>
              <w:t xml:space="preserve"> Д</w:t>
            </w:r>
            <w:proofErr w:type="gramEnd"/>
          </w:p>
          <w:p w:rsidR="0004113A" w:rsidRDefault="0004113A" w:rsidP="0004113A">
            <w:r>
              <w:t>серия 23-АА № 495258</w:t>
            </w:r>
          </w:p>
          <w:p w:rsidR="0004113A" w:rsidRDefault="0004113A">
            <w:r>
              <w:t xml:space="preserve"> от 31.10.2005 г.</w:t>
            </w:r>
          </w:p>
          <w:p w:rsidR="005B46D2" w:rsidRDefault="005B46D2">
            <w:r>
              <w:t>8.Склад Г16</w:t>
            </w:r>
          </w:p>
          <w:p w:rsidR="0018205D" w:rsidRDefault="0018205D" w:rsidP="0018205D">
            <w:r>
              <w:t>серия 23-АА № 495256</w:t>
            </w:r>
          </w:p>
          <w:p w:rsidR="0018205D" w:rsidRDefault="0018205D">
            <w:r>
              <w:t xml:space="preserve"> от 31.10.2005 г.</w:t>
            </w:r>
          </w:p>
          <w:p w:rsidR="005B46D2" w:rsidRDefault="005B46D2">
            <w:r>
              <w:t>9.Трансформ</w:t>
            </w:r>
            <w:proofErr w:type="gramStart"/>
            <w:r>
              <w:t>.п</w:t>
            </w:r>
            <w:proofErr w:type="gramEnd"/>
            <w:r>
              <w:t>одст-я Г14</w:t>
            </w:r>
          </w:p>
          <w:p w:rsidR="0004113A" w:rsidRDefault="0004113A" w:rsidP="0004113A">
            <w:r>
              <w:t>серия 23-АА № 456640</w:t>
            </w:r>
          </w:p>
          <w:p w:rsidR="0004113A" w:rsidRDefault="0004113A" w:rsidP="0004113A">
            <w:r>
              <w:t xml:space="preserve"> от 28.10.2005 г.</w:t>
            </w:r>
          </w:p>
          <w:p w:rsidR="0004113A" w:rsidRDefault="0004113A"/>
          <w:p w:rsidR="0071411A" w:rsidRDefault="005B46D2">
            <w:pPr>
              <w:rPr>
                <w:b/>
              </w:rPr>
            </w:pPr>
            <w:proofErr w:type="spellStart"/>
            <w:r w:rsidRPr="005B46D2">
              <w:rPr>
                <w:b/>
              </w:rPr>
              <w:t>Ул</w:t>
            </w:r>
            <w:proofErr w:type="gramStart"/>
            <w:r w:rsidRPr="005B46D2">
              <w:rPr>
                <w:b/>
              </w:rPr>
              <w:t>.Р</w:t>
            </w:r>
            <w:proofErr w:type="gramEnd"/>
            <w:r w:rsidRPr="005B46D2">
              <w:rPr>
                <w:b/>
              </w:rPr>
              <w:t>ашпилевская</w:t>
            </w:r>
            <w:proofErr w:type="spellEnd"/>
            <w:r w:rsidR="006E320E">
              <w:rPr>
                <w:b/>
              </w:rPr>
              <w:t>,</w:t>
            </w:r>
            <w:r w:rsidRPr="005B46D2">
              <w:rPr>
                <w:b/>
              </w:rPr>
              <w:t xml:space="preserve"> 106</w:t>
            </w:r>
          </w:p>
          <w:p w:rsidR="005B46D2" w:rsidRDefault="005B46D2">
            <w:r>
              <w:t>1.Админист</w:t>
            </w:r>
            <w:proofErr w:type="gramStart"/>
            <w:r>
              <w:t>.з</w:t>
            </w:r>
            <w:proofErr w:type="gramEnd"/>
            <w:r>
              <w:t>дание литА1</w:t>
            </w:r>
          </w:p>
          <w:p w:rsidR="008D214D" w:rsidRDefault="008D214D" w:rsidP="008D214D">
            <w:r>
              <w:t>серия 23-АА № 495119</w:t>
            </w:r>
          </w:p>
          <w:p w:rsidR="008D214D" w:rsidRDefault="008D214D">
            <w:r>
              <w:t xml:space="preserve"> от 27.10.2005 г.</w:t>
            </w:r>
          </w:p>
          <w:p w:rsidR="005B46D2" w:rsidRDefault="005B46D2">
            <w:r>
              <w:t>2.Админист</w:t>
            </w:r>
            <w:proofErr w:type="gramStart"/>
            <w:r>
              <w:t>.з</w:t>
            </w:r>
            <w:proofErr w:type="gramEnd"/>
            <w:r>
              <w:t xml:space="preserve">дание </w:t>
            </w:r>
            <w:proofErr w:type="spellStart"/>
            <w:r>
              <w:t>литД</w:t>
            </w:r>
            <w:proofErr w:type="spellEnd"/>
          </w:p>
          <w:p w:rsidR="008D214D" w:rsidRDefault="008D214D" w:rsidP="008D214D">
            <w:r>
              <w:t xml:space="preserve">серия 23-АА № </w:t>
            </w:r>
            <w:r w:rsidR="0068442F">
              <w:t>495106</w:t>
            </w:r>
          </w:p>
          <w:p w:rsidR="008D214D" w:rsidRDefault="008D214D">
            <w:r>
              <w:t xml:space="preserve"> от 27.10.2005 г.</w:t>
            </w:r>
          </w:p>
          <w:p w:rsidR="005B46D2" w:rsidRDefault="005B46D2">
            <w:r>
              <w:t>3.Администр</w:t>
            </w:r>
            <w:proofErr w:type="gramStart"/>
            <w:r>
              <w:t>.з</w:t>
            </w:r>
            <w:proofErr w:type="gramEnd"/>
            <w:r>
              <w:t xml:space="preserve">дание </w:t>
            </w:r>
            <w:proofErr w:type="spellStart"/>
            <w:r>
              <w:t>литЕ</w:t>
            </w:r>
            <w:proofErr w:type="spellEnd"/>
          </w:p>
          <w:p w:rsidR="008D214D" w:rsidRDefault="008D214D" w:rsidP="008D214D">
            <w:r>
              <w:t>серия 23-АА № 495107</w:t>
            </w:r>
          </w:p>
          <w:p w:rsidR="008D214D" w:rsidRDefault="008D214D">
            <w:r>
              <w:t xml:space="preserve"> от 27.10.2005 г.</w:t>
            </w:r>
          </w:p>
          <w:p w:rsidR="005B46D2" w:rsidRDefault="005B46D2">
            <w:r>
              <w:t>4.Производст</w:t>
            </w:r>
            <w:proofErr w:type="gramStart"/>
            <w:r>
              <w:t>.ц</w:t>
            </w:r>
            <w:proofErr w:type="gramEnd"/>
            <w:r>
              <w:t>ех литА2</w:t>
            </w:r>
          </w:p>
          <w:p w:rsidR="0018205D" w:rsidRDefault="0018205D" w:rsidP="0018205D">
            <w:r>
              <w:t>серия 23-АА № 495119</w:t>
            </w:r>
          </w:p>
          <w:p w:rsidR="0018205D" w:rsidRDefault="0018205D">
            <w:r>
              <w:lastRenderedPageBreak/>
              <w:t xml:space="preserve"> от 27.10.2005 г.</w:t>
            </w:r>
          </w:p>
          <w:p w:rsidR="005B46D2" w:rsidRDefault="005B46D2">
            <w:r>
              <w:t xml:space="preserve">5.Типография </w:t>
            </w:r>
            <w:proofErr w:type="spellStart"/>
            <w:r>
              <w:t>литА</w:t>
            </w:r>
            <w:proofErr w:type="spellEnd"/>
          </w:p>
          <w:p w:rsidR="0018205D" w:rsidRDefault="0018205D" w:rsidP="0018205D">
            <w:r>
              <w:t>серия 23-АА № 495119</w:t>
            </w:r>
          </w:p>
          <w:p w:rsidR="0018205D" w:rsidRDefault="0018205D" w:rsidP="0018205D">
            <w:r>
              <w:t xml:space="preserve"> от 27.10.2005 г.</w:t>
            </w:r>
          </w:p>
          <w:p w:rsidR="0018205D" w:rsidRDefault="0018205D"/>
          <w:p w:rsidR="005B46D2" w:rsidRDefault="005B46D2">
            <w:pPr>
              <w:rPr>
                <w:b/>
              </w:rPr>
            </w:pPr>
            <w:proofErr w:type="spellStart"/>
            <w:r w:rsidRPr="005B46D2">
              <w:rPr>
                <w:b/>
              </w:rPr>
              <w:t>Ул</w:t>
            </w:r>
            <w:proofErr w:type="gramStart"/>
            <w:r w:rsidRPr="005B46D2">
              <w:rPr>
                <w:b/>
              </w:rPr>
              <w:t>.Р</w:t>
            </w:r>
            <w:proofErr w:type="gramEnd"/>
            <w:r w:rsidRPr="005B46D2">
              <w:rPr>
                <w:b/>
              </w:rPr>
              <w:t>ашпилевская</w:t>
            </w:r>
            <w:proofErr w:type="spellEnd"/>
            <w:r w:rsidRPr="005B46D2">
              <w:rPr>
                <w:b/>
              </w:rPr>
              <w:t xml:space="preserve"> </w:t>
            </w:r>
            <w:r w:rsidR="0004113A">
              <w:rPr>
                <w:b/>
              </w:rPr>
              <w:t>,</w:t>
            </w:r>
            <w:r w:rsidRPr="005B46D2">
              <w:rPr>
                <w:b/>
              </w:rPr>
              <w:t>110</w:t>
            </w:r>
          </w:p>
          <w:p w:rsidR="005B46D2" w:rsidRDefault="00F82862">
            <w:r>
              <w:t>1.Газетн.</w:t>
            </w:r>
            <w:r w:rsidR="0068442F">
              <w:t xml:space="preserve"> </w:t>
            </w:r>
            <w:r>
              <w:t xml:space="preserve">комплекс </w:t>
            </w:r>
            <w:proofErr w:type="spellStart"/>
            <w:r>
              <w:t>литА</w:t>
            </w:r>
            <w:proofErr w:type="spellEnd"/>
          </w:p>
          <w:p w:rsidR="0068442F" w:rsidRDefault="0068442F" w:rsidP="0068442F">
            <w:r>
              <w:t>серия 23-АА № 495140</w:t>
            </w:r>
          </w:p>
          <w:p w:rsidR="0068442F" w:rsidRDefault="0068442F" w:rsidP="0068442F">
            <w:r>
              <w:t xml:space="preserve"> от 27.10.2005 г.</w:t>
            </w:r>
          </w:p>
          <w:p w:rsidR="0068442F" w:rsidRDefault="0068442F"/>
          <w:p w:rsidR="00F82862" w:rsidRDefault="00F82862">
            <w:pPr>
              <w:rPr>
                <w:b/>
              </w:rPr>
            </w:pPr>
            <w:r w:rsidRPr="00F82862">
              <w:rPr>
                <w:b/>
              </w:rPr>
              <w:t xml:space="preserve">Р-он </w:t>
            </w:r>
            <w:proofErr w:type="spellStart"/>
            <w:r w:rsidRPr="00F82862">
              <w:rPr>
                <w:b/>
              </w:rPr>
              <w:t>Шапшуг</w:t>
            </w:r>
            <w:proofErr w:type="gramStart"/>
            <w:r w:rsidRPr="00F82862">
              <w:rPr>
                <w:b/>
              </w:rPr>
              <w:t>.в</w:t>
            </w:r>
            <w:proofErr w:type="gramEnd"/>
            <w:r w:rsidRPr="00F82862">
              <w:rPr>
                <w:b/>
              </w:rPr>
              <w:t>одохр</w:t>
            </w:r>
            <w:proofErr w:type="spellEnd"/>
            <w:r w:rsidRPr="00F82862">
              <w:rPr>
                <w:b/>
              </w:rPr>
              <w:t>.</w:t>
            </w:r>
          </w:p>
          <w:p w:rsidR="00F82862" w:rsidRDefault="00F82862">
            <w:r>
              <w:t>1.бильярдная</w:t>
            </w:r>
          </w:p>
          <w:p w:rsidR="008D214D" w:rsidRDefault="008D214D">
            <w:r>
              <w:t xml:space="preserve">серия 01-АА № 038902 </w:t>
            </w:r>
          </w:p>
          <w:p w:rsidR="008D214D" w:rsidRDefault="008D214D">
            <w:r>
              <w:t>от 21.12.2005 г.</w:t>
            </w:r>
          </w:p>
          <w:p w:rsidR="00F82862" w:rsidRDefault="00F82862">
            <w:r>
              <w:t>2.кухня</w:t>
            </w:r>
          </w:p>
          <w:p w:rsidR="008D214D" w:rsidRDefault="008D214D">
            <w:r>
              <w:t xml:space="preserve">серия 01-АА № 038903 </w:t>
            </w:r>
          </w:p>
          <w:p w:rsidR="008D214D" w:rsidRDefault="008D214D">
            <w:r>
              <w:t>от 21.12.2005 г.</w:t>
            </w:r>
          </w:p>
          <w:p w:rsidR="00F82862" w:rsidRDefault="00F82862">
            <w:r>
              <w:t>3.сауна</w:t>
            </w:r>
          </w:p>
          <w:p w:rsidR="008D214D" w:rsidRDefault="008D214D" w:rsidP="008D214D">
            <w:r>
              <w:t xml:space="preserve">серия 01-АА № 038900 </w:t>
            </w:r>
          </w:p>
          <w:p w:rsidR="008D214D" w:rsidRDefault="008D214D">
            <w:r>
              <w:t>от 21.12.2005 г.</w:t>
            </w:r>
          </w:p>
          <w:p w:rsidR="00F82862" w:rsidRDefault="00F82862">
            <w:r>
              <w:t>4.спальн</w:t>
            </w:r>
            <w:proofErr w:type="gramStart"/>
            <w:r>
              <w:t>.к</w:t>
            </w:r>
            <w:proofErr w:type="gramEnd"/>
            <w:r>
              <w:t>орпус б/о</w:t>
            </w:r>
          </w:p>
          <w:p w:rsidR="008D214D" w:rsidRDefault="008D214D" w:rsidP="008D214D">
            <w:r>
              <w:t>серия 01-АА № 038901</w:t>
            </w:r>
          </w:p>
          <w:p w:rsidR="008D214D" w:rsidRDefault="008D214D">
            <w:r>
              <w:t xml:space="preserve"> от 21.12.2005 г.</w:t>
            </w:r>
          </w:p>
          <w:p w:rsidR="00F82862" w:rsidRPr="00F82862" w:rsidRDefault="00F82862">
            <w:pPr>
              <w:rPr>
                <w:b/>
                <w:u w:val="single"/>
              </w:rPr>
            </w:pPr>
            <w:r w:rsidRPr="00F82862">
              <w:rPr>
                <w:b/>
                <w:u w:val="single"/>
              </w:rPr>
              <w:t>Сооружения</w:t>
            </w:r>
          </w:p>
          <w:p w:rsidR="00F82862" w:rsidRDefault="00F82862">
            <w:pPr>
              <w:rPr>
                <w:b/>
              </w:rPr>
            </w:pPr>
            <w:proofErr w:type="spellStart"/>
            <w:r w:rsidRPr="00F82862">
              <w:rPr>
                <w:b/>
              </w:rPr>
              <w:t>Ул</w:t>
            </w:r>
            <w:proofErr w:type="gramStart"/>
            <w:r w:rsidRPr="00F82862">
              <w:rPr>
                <w:b/>
              </w:rPr>
              <w:t>.К</w:t>
            </w:r>
            <w:proofErr w:type="gramEnd"/>
            <w:r w:rsidRPr="00F82862">
              <w:rPr>
                <w:b/>
              </w:rPr>
              <w:t>расных</w:t>
            </w:r>
            <w:proofErr w:type="spellEnd"/>
            <w:r w:rsidRPr="00F82862">
              <w:rPr>
                <w:b/>
              </w:rPr>
              <w:t xml:space="preserve"> партизан</w:t>
            </w:r>
            <w:r w:rsidR="0004113A">
              <w:rPr>
                <w:b/>
              </w:rPr>
              <w:t>, 4</w:t>
            </w:r>
          </w:p>
          <w:p w:rsidR="00F82862" w:rsidRDefault="00F82862" w:rsidP="00F82862">
            <w:r>
              <w:t>1.Автозапр.</w:t>
            </w:r>
            <w:r w:rsidR="00EC75F9">
              <w:t xml:space="preserve"> </w:t>
            </w:r>
            <w:proofErr w:type="spellStart"/>
            <w:r>
              <w:t>ст-ция</w:t>
            </w:r>
            <w:proofErr w:type="spellEnd"/>
            <w:r w:rsidR="00CB6DC0">
              <w:t xml:space="preserve"> </w:t>
            </w:r>
            <w:r>
              <w:t xml:space="preserve"> ххх</w:t>
            </w:r>
            <w:r w:rsidR="0068442F">
              <w:t>1у</w:t>
            </w:r>
          </w:p>
          <w:p w:rsidR="0004113A" w:rsidRDefault="0004113A" w:rsidP="0004113A">
            <w:r>
              <w:t>серия 23-АА № 495264</w:t>
            </w:r>
          </w:p>
          <w:p w:rsidR="0004113A" w:rsidRPr="0068442F" w:rsidRDefault="0004113A" w:rsidP="00F82862">
            <w:r>
              <w:t xml:space="preserve"> от 31.10.2005 г.</w:t>
            </w:r>
          </w:p>
          <w:p w:rsidR="00CB6DC0" w:rsidRDefault="00CB6DC0" w:rsidP="00F82862">
            <w:r w:rsidRPr="00CB6DC0">
              <w:t>2</w:t>
            </w:r>
            <w:r>
              <w:t>.Автозапр.</w:t>
            </w:r>
            <w:r w:rsidR="00EC75F9">
              <w:t xml:space="preserve"> </w:t>
            </w:r>
            <w:proofErr w:type="spellStart"/>
            <w:r>
              <w:t>ст-ция</w:t>
            </w:r>
            <w:proofErr w:type="spellEnd"/>
            <w:r>
              <w:t xml:space="preserve"> </w:t>
            </w:r>
            <w:proofErr w:type="spellStart"/>
            <w:r>
              <w:t>ххх</w:t>
            </w:r>
            <w:r w:rsidR="0068442F">
              <w:t>у</w:t>
            </w:r>
            <w:proofErr w:type="spellEnd"/>
          </w:p>
          <w:p w:rsidR="0068442F" w:rsidRDefault="0068442F" w:rsidP="0068442F">
            <w:r>
              <w:t>серия 23-АА № 495260</w:t>
            </w:r>
          </w:p>
          <w:p w:rsidR="0068442F" w:rsidRPr="0068442F" w:rsidRDefault="0068442F" w:rsidP="00F82862">
            <w:r>
              <w:t xml:space="preserve"> от 31.10.2005 г.</w:t>
            </w:r>
          </w:p>
          <w:p w:rsidR="00CB6DC0" w:rsidRDefault="00CB6DC0" w:rsidP="00F82862">
            <w:r>
              <w:t>3.Навес</w:t>
            </w:r>
            <w:r w:rsidR="004A6DE9">
              <w:t xml:space="preserve"> </w:t>
            </w:r>
            <w:r>
              <w:t xml:space="preserve"> Г3</w:t>
            </w:r>
          </w:p>
          <w:p w:rsidR="0004113A" w:rsidRDefault="0004113A" w:rsidP="0004113A">
            <w:r>
              <w:lastRenderedPageBreak/>
              <w:t>серия 23-АА № 456643</w:t>
            </w:r>
          </w:p>
          <w:p w:rsidR="0004113A" w:rsidRDefault="0004113A" w:rsidP="00F82862">
            <w:r>
              <w:t xml:space="preserve"> от 28.10.2005 г.</w:t>
            </w:r>
          </w:p>
          <w:p w:rsidR="00CB6DC0" w:rsidRDefault="00CB6DC0" w:rsidP="00F82862">
            <w:r>
              <w:t xml:space="preserve">4.Навес </w:t>
            </w:r>
            <w:r w:rsidR="004A6DE9">
              <w:t xml:space="preserve"> </w:t>
            </w:r>
            <w:r>
              <w:t>Г</w:t>
            </w:r>
            <w:proofErr w:type="gramStart"/>
            <w:r>
              <w:t>1</w:t>
            </w:r>
            <w:proofErr w:type="gramEnd"/>
          </w:p>
          <w:p w:rsidR="0004113A" w:rsidRDefault="0004113A" w:rsidP="0004113A">
            <w:r>
              <w:t>серия 23-АА № 456642</w:t>
            </w:r>
          </w:p>
          <w:p w:rsidR="0004113A" w:rsidRDefault="0004113A" w:rsidP="00F82862">
            <w:r>
              <w:t xml:space="preserve"> от 28.10.2005 г.</w:t>
            </w:r>
          </w:p>
          <w:p w:rsidR="00CB6DC0" w:rsidRDefault="00CB6DC0" w:rsidP="00F82862">
            <w:r>
              <w:t>5.Насосная Г10</w:t>
            </w:r>
          </w:p>
          <w:p w:rsidR="0004113A" w:rsidRDefault="0004113A" w:rsidP="0004113A">
            <w:r>
              <w:t>серия 23-АА № 456638</w:t>
            </w:r>
          </w:p>
          <w:p w:rsidR="0004113A" w:rsidRDefault="0004113A" w:rsidP="00F82862">
            <w:r>
              <w:t xml:space="preserve"> от 28.10.2005 г.</w:t>
            </w:r>
          </w:p>
          <w:p w:rsidR="00CB6DC0" w:rsidRDefault="00CB6DC0" w:rsidP="00F82862">
            <w:r>
              <w:t>6.</w:t>
            </w:r>
            <w:r w:rsidR="004A6DE9">
              <w:t>Склад ГСМ  Г17</w:t>
            </w:r>
          </w:p>
          <w:p w:rsidR="0004113A" w:rsidRDefault="0004113A" w:rsidP="0004113A">
            <w:r>
              <w:t>серия 23-АА № 495263</w:t>
            </w:r>
          </w:p>
          <w:p w:rsidR="0004113A" w:rsidRDefault="0004113A" w:rsidP="00F82862">
            <w:r>
              <w:t xml:space="preserve"> от 31.10.2005 г.</w:t>
            </w:r>
          </w:p>
          <w:p w:rsidR="004A6DE9" w:rsidRDefault="004A6DE9" w:rsidP="00F82862">
            <w:r>
              <w:t>7.Склад ГСМ  Г13</w:t>
            </w:r>
          </w:p>
          <w:p w:rsidR="0018205D" w:rsidRDefault="0018205D" w:rsidP="0018205D">
            <w:r>
              <w:t>серия 23-АА № 495222</w:t>
            </w:r>
          </w:p>
          <w:p w:rsidR="0018205D" w:rsidRDefault="0018205D" w:rsidP="00F82862">
            <w:r>
              <w:t xml:space="preserve"> от 28.10.2005 г.</w:t>
            </w:r>
          </w:p>
          <w:p w:rsidR="0018205D" w:rsidRDefault="0018205D" w:rsidP="0018205D">
            <w:r>
              <w:t>8. Склад ГСМ  Г15</w:t>
            </w:r>
          </w:p>
          <w:p w:rsidR="0018205D" w:rsidRDefault="0018205D" w:rsidP="0018205D">
            <w:r>
              <w:t>серия 23-АА № 456636</w:t>
            </w:r>
          </w:p>
          <w:p w:rsidR="0018205D" w:rsidRDefault="0018205D" w:rsidP="0018205D">
            <w:r>
              <w:t xml:space="preserve"> от 28.10.2005 г.</w:t>
            </w:r>
          </w:p>
          <w:p w:rsidR="00EC75F9" w:rsidRPr="00EC75F9" w:rsidRDefault="00EC75F9" w:rsidP="00F82862"/>
          <w:p w:rsidR="00CB6DC0" w:rsidRPr="00CB6DC0" w:rsidRDefault="00CB6DC0" w:rsidP="00F82862"/>
          <w:p w:rsidR="0071411A" w:rsidRDefault="0071411A"/>
          <w:p w:rsidR="0071411A" w:rsidRDefault="0071411A"/>
          <w:p w:rsidR="0071411A" w:rsidRDefault="0071411A"/>
          <w:p w:rsidR="0071411A" w:rsidRDefault="0071411A"/>
          <w:p w:rsidR="0071411A" w:rsidRDefault="0071411A"/>
          <w:p w:rsidR="0071411A" w:rsidRDefault="0071411A"/>
          <w:p w:rsidR="0071411A" w:rsidRDefault="0071411A"/>
          <w:p w:rsidR="0071411A" w:rsidRDefault="0071411A"/>
          <w:p w:rsidR="0071411A" w:rsidRDefault="0071411A"/>
          <w:p w:rsidR="0071411A" w:rsidRPr="0071411A" w:rsidRDefault="0071411A">
            <w:pPr>
              <w:rPr>
                <w:sz w:val="22"/>
              </w:rPr>
            </w:pPr>
          </w:p>
          <w:p w:rsidR="0071411A" w:rsidRPr="0071411A" w:rsidRDefault="0071411A">
            <w:pPr>
              <w:rPr>
                <w:sz w:val="24"/>
                <w:szCs w:val="24"/>
              </w:rPr>
            </w:pPr>
          </w:p>
        </w:tc>
      </w:tr>
      <w:tr w:rsidR="000C04B1" w:rsidTr="0071411A">
        <w:tc>
          <w:tcPr>
            <w:tcW w:w="926" w:type="dxa"/>
            <w:gridSpan w:val="2"/>
          </w:tcPr>
          <w:p w:rsidR="000C04B1" w:rsidRDefault="000C04B1">
            <w:r>
              <w:lastRenderedPageBreak/>
              <w:t>3.3</w:t>
            </w:r>
          </w:p>
        </w:tc>
        <w:tc>
          <w:tcPr>
            <w:tcW w:w="5136" w:type="dxa"/>
          </w:tcPr>
          <w:p w:rsidR="000C04B1" w:rsidRDefault="000C04B1">
            <w:r>
              <w:t>В отношении каждого земельного участка:</w:t>
            </w:r>
          </w:p>
          <w:p w:rsidR="000C04B1" w:rsidRDefault="000C04B1">
            <w:r>
              <w:lastRenderedPageBreak/>
              <w:t>адрес местонахождения;</w:t>
            </w:r>
          </w:p>
          <w:p w:rsidR="000C04B1" w:rsidRDefault="000C04B1">
            <w:r>
              <w:t>площадь;</w:t>
            </w:r>
          </w:p>
          <w:p w:rsidR="000C04B1" w:rsidRDefault="000C04B1">
            <w:r>
              <w:t>категории и разрешенное использование;</w:t>
            </w:r>
          </w:p>
          <w:p w:rsidR="000C04B1" w:rsidRDefault="000C04B1">
            <w:r>
              <w:t>кадастровый номер;</w:t>
            </w:r>
          </w:p>
          <w:p w:rsidR="000C04B1" w:rsidRDefault="000C04B1">
            <w:r>
              <w:t>вид права, на котором ОАО использует земельный участок;</w:t>
            </w:r>
          </w:p>
          <w:p w:rsidR="000C04B1" w:rsidRDefault="000C04B1">
            <w:r w:rsidRPr="00A31D4F">
              <w:t>реквизиты документов, подтверждающих права на земельный участок</w:t>
            </w:r>
            <w:bookmarkStart w:id="0" w:name="_GoBack"/>
            <w:bookmarkEnd w:id="0"/>
          </w:p>
        </w:tc>
        <w:tc>
          <w:tcPr>
            <w:tcW w:w="3969" w:type="dxa"/>
          </w:tcPr>
          <w:p w:rsidR="005E403A" w:rsidRDefault="005E403A">
            <w:r>
              <w:lastRenderedPageBreak/>
              <w:t>Краснодар, ул. Красных партизан,4.</w:t>
            </w:r>
          </w:p>
          <w:p w:rsidR="000C04B1" w:rsidRDefault="005E403A">
            <w:r>
              <w:t xml:space="preserve">- </w:t>
            </w:r>
            <w:proofErr w:type="spellStart"/>
            <w:r>
              <w:t>кад</w:t>
            </w:r>
            <w:proofErr w:type="spellEnd"/>
            <w:r>
              <w:t xml:space="preserve">. № 23:43:0115017:1, </w:t>
            </w:r>
            <w:r>
              <w:lastRenderedPageBreak/>
              <w:t>пл. 26108кв.м. (Эксплуатация складских помещений), собственность.</w:t>
            </w:r>
          </w:p>
          <w:p w:rsidR="0068442F" w:rsidRDefault="0068442F" w:rsidP="0068442F">
            <w:r>
              <w:t>серия 23-АА № 495104</w:t>
            </w:r>
          </w:p>
          <w:p w:rsidR="0068442F" w:rsidRDefault="0068442F">
            <w:r>
              <w:t xml:space="preserve"> от 27.10.2005 г.</w:t>
            </w:r>
          </w:p>
          <w:p w:rsidR="008D214D" w:rsidRDefault="005E403A">
            <w:r>
              <w:t xml:space="preserve">Краснодар, ул. </w:t>
            </w:r>
            <w:proofErr w:type="spellStart"/>
            <w:r>
              <w:t>Рашпилевская</w:t>
            </w:r>
            <w:proofErr w:type="spellEnd"/>
            <w:r>
              <w:t xml:space="preserve">, 106 – </w:t>
            </w:r>
            <w:proofErr w:type="spellStart"/>
            <w:r>
              <w:t>кад</w:t>
            </w:r>
            <w:proofErr w:type="spellEnd"/>
            <w:r>
              <w:t>.№ 23:43:0207009:1, пл. 7621 кв.м. (Эксплуатация зданий и сооружений типографии издательства), собственность.</w:t>
            </w:r>
          </w:p>
          <w:p w:rsidR="008D214D" w:rsidRDefault="008D214D">
            <w:r>
              <w:t xml:space="preserve">серия 23-АА 495102 </w:t>
            </w:r>
          </w:p>
          <w:p w:rsidR="008D214D" w:rsidRDefault="008D214D">
            <w:r>
              <w:t>от 27.10.2005 г.</w:t>
            </w:r>
          </w:p>
          <w:p w:rsidR="005E403A" w:rsidRDefault="005E403A" w:rsidP="005E403A">
            <w:r>
              <w:t xml:space="preserve">Краснодар, ул. </w:t>
            </w:r>
            <w:proofErr w:type="spellStart"/>
            <w:r>
              <w:t>Рашпилевская</w:t>
            </w:r>
            <w:proofErr w:type="spellEnd"/>
            <w:r>
              <w:t xml:space="preserve">, 110 – </w:t>
            </w:r>
            <w:proofErr w:type="spellStart"/>
            <w:r>
              <w:t>кад</w:t>
            </w:r>
            <w:proofErr w:type="spellEnd"/>
            <w:r>
              <w:t>.№ 23:43:0205074:18 пл. 2482 кв.м</w:t>
            </w:r>
            <w:proofErr w:type="gramStart"/>
            <w:r>
              <w:t>.(</w:t>
            </w:r>
            <w:proofErr w:type="gramEnd"/>
            <w:r>
              <w:t>эксплуатация газетного комплекса), собственность</w:t>
            </w:r>
          </w:p>
        </w:tc>
      </w:tr>
    </w:tbl>
    <w:p w:rsidR="000F1008" w:rsidRDefault="000F1008">
      <w:pPr>
        <w:spacing w:after="200" w:line="276" w:lineRule="auto"/>
      </w:pPr>
    </w:p>
    <w:sectPr w:rsidR="000F1008" w:rsidSect="00B96CAB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C70" w:rsidRDefault="00542C70" w:rsidP="00B96CAB">
      <w:pPr>
        <w:spacing w:after="0"/>
      </w:pPr>
      <w:r>
        <w:separator/>
      </w:r>
    </w:p>
  </w:endnote>
  <w:endnote w:type="continuationSeparator" w:id="0">
    <w:p w:rsidR="00542C70" w:rsidRDefault="00542C70" w:rsidP="00B96C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260982"/>
      <w:docPartObj>
        <w:docPartGallery w:val="Page Numbers (Bottom of Page)"/>
        <w:docPartUnique/>
      </w:docPartObj>
    </w:sdtPr>
    <w:sdtEndPr/>
    <w:sdtContent>
      <w:p w:rsidR="00B96CAB" w:rsidRDefault="00056469">
        <w:pPr>
          <w:pStyle w:val="a5"/>
          <w:jc w:val="center"/>
        </w:pPr>
        <w:r>
          <w:fldChar w:fldCharType="begin"/>
        </w:r>
        <w:r w:rsidR="00B96CAB">
          <w:instrText>PAGE   \* MERGEFORMAT</w:instrText>
        </w:r>
        <w:r>
          <w:fldChar w:fldCharType="separate"/>
        </w:r>
        <w:r w:rsidR="00A31D4F">
          <w:rPr>
            <w:noProof/>
          </w:rPr>
          <w:t>6</w:t>
        </w:r>
        <w:r>
          <w:fldChar w:fldCharType="end"/>
        </w:r>
      </w:p>
    </w:sdtContent>
  </w:sdt>
  <w:p w:rsidR="00B96CAB" w:rsidRDefault="00B96C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C70" w:rsidRDefault="00542C70" w:rsidP="00B96CAB">
      <w:pPr>
        <w:spacing w:after="0"/>
      </w:pPr>
      <w:r>
        <w:separator/>
      </w:r>
    </w:p>
  </w:footnote>
  <w:footnote w:type="continuationSeparator" w:id="0">
    <w:p w:rsidR="00542C70" w:rsidRDefault="00542C70" w:rsidP="00B96CA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C70"/>
    <w:rsid w:val="0001208F"/>
    <w:rsid w:val="0004113A"/>
    <w:rsid w:val="00056469"/>
    <w:rsid w:val="000C04B1"/>
    <w:rsid w:val="000C4F6F"/>
    <w:rsid w:val="000F1008"/>
    <w:rsid w:val="0018205D"/>
    <w:rsid w:val="00191568"/>
    <w:rsid w:val="00203165"/>
    <w:rsid w:val="0028266C"/>
    <w:rsid w:val="002E6A3F"/>
    <w:rsid w:val="003467A2"/>
    <w:rsid w:val="004A6DE9"/>
    <w:rsid w:val="00542C70"/>
    <w:rsid w:val="005B46D2"/>
    <w:rsid w:val="005C383B"/>
    <w:rsid w:val="005D2D0B"/>
    <w:rsid w:val="005E403A"/>
    <w:rsid w:val="00601E44"/>
    <w:rsid w:val="0068442F"/>
    <w:rsid w:val="006D473B"/>
    <w:rsid w:val="006E1270"/>
    <w:rsid w:val="006E320E"/>
    <w:rsid w:val="0071411A"/>
    <w:rsid w:val="00795602"/>
    <w:rsid w:val="007A5084"/>
    <w:rsid w:val="00890A45"/>
    <w:rsid w:val="008A0F59"/>
    <w:rsid w:val="008D214D"/>
    <w:rsid w:val="008F4505"/>
    <w:rsid w:val="00A31D4F"/>
    <w:rsid w:val="00AC1CA6"/>
    <w:rsid w:val="00B32F1F"/>
    <w:rsid w:val="00B96CAB"/>
    <w:rsid w:val="00CB6DC0"/>
    <w:rsid w:val="00D70308"/>
    <w:rsid w:val="00E45A82"/>
    <w:rsid w:val="00E52DE6"/>
    <w:rsid w:val="00EC75F9"/>
    <w:rsid w:val="00EF5038"/>
    <w:rsid w:val="00F4488D"/>
    <w:rsid w:val="00F8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6C"/>
    <w:pPr>
      <w:spacing w:after="120" w:line="240" w:lineRule="auto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CAB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B96CAB"/>
    <w:rPr>
      <w:rFonts w:ascii="Arial" w:hAnsi="Arial"/>
      <w:sz w:val="28"/>
    </w:rPr>
  </w:style>
  <w:style w:type="paragraph" w:styleId="a5">
    <w:name w:val="footer"/>
    <w:basedOn w:val="a"/>
    <w:link w:val="a6"/>
    <w:uiPriority w:val="99"/>
    <w:unhideWhenUsed/>
    <w:rsid w:val="00B96CAB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B96CAB"/>
    <w:rPr>
      <w:rFonts w:ascii="Arial" w:hAnsi="Arial"/>
      <w:sz w:val="28"/>
    </w:rPr>
  </w:style>
  <w:style w:type="table" w:styleId="a7">
    <w:name w:val="Table Grid"/>
    <w:basedOn w:val="a1"/>
    <w:uiPriority w:val="59"/>
    <w:rsid w:val="00542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a\AppData\Roaming\Microsoft\&#1064;&#1072;&#1073;&#1083;&#1086;&#1085;&#1099;\&#1050;&#1086;&#1083;&#1086;&#1085;&#1094;&#1080;&#1092;&#1088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Колонцифра</Template>
  <TotalTime>303</TotalTime>
  <Pages>7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 Кобелева</dc:creator>
  <cp:lastModifiedBy>Татьяна Белова</cp:lastModifiedBy>
  <cp:revision>17</cp:revision>
  <dcterms:created xsi:type="dcterms:W3CDTF">2014-02-13T10:47:00Z</dcterms:created>
  <dcterms:modified xsi:type="dcterms:W3CDTF">2014-02-17T07:13:00Z</dcterms:modified>
</cp:coreProperties>
</file>